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AMATA APRAKSTS</w:t>
      </w:r>
    </w:p>
    <w:p>
      <w:r>
        <w:rPr>
          <w:i/>
          <w:color w:val="595959"/>
          <w:sz w:val="18"/>
        </w:rPr>
        <w:t>Veidne. Aizpildiet kopā ar cilvēku, kurš šo darbu darīs. Pelēkais teksts ir norādes, to izdzēsiet.</w:t>
      </w:r>
    </w:p>
    <w:p>
      <w:pPr>
        <w:keepNext/>
        <w:spacing w:before="240"/>
      </w:pPr>
      <w:r>
        <w:rPr>
          <w:b/>
          <w:color w:val="000000"/>
          <w:sz w:val="26"/>
        </w:rPr>
        <w:t>Pamatdati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rPr>
                <w:b/>
                <w:color w:val="000000"/>
              </w:rPr>
              <w:t>Uzņēmums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[nosaukums]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Amata nosaukums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[amats]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Profesijas kods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[kods no Profesiju klasifikatora, tāds pats kā darba līgumā]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Struktūrvienība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[nodaļa]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Tiešais vadītājs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[amats]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Aizvieto prombūtnē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[amats]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Apraksts spēkā no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[datums]</w:t>
            </w:r>
          </w:p>
        </w:tc>
      </w:tr>
    </w:tbl>
    <w:p>
      <w:pPr>
        <w:keepNext/>
        <w:spacing w:before="240"/>
      </w:pPr>
      <w:r>
        <w:rPr>
          <w:b/>
          <w:color w:val="000000"/>
          <w:sz w:val="26"/>
        </w:rPr>
        <w:t>1. daļa: amata jēga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rPr>
                <w:b/>
                <w:color w:val="000000"/>
              </w:rPr>
              <w:t>Amata mērķis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[Viens teikums: kāpēc šis amats uzņēmumā ir vajadzīgs.]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Galvenie rezultāti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1. [rezultāts]</w:t>
              <w:br/>
              <w:t>2. [rezultāts]</w:t>
              <w:br/>
              <w:t>3. [rezultāts]</w:t>
              <w:br/>
              <w:t>[Trīs līdz pieci. Pēc tiem redz, ka darbs ir padarīts.]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Lēmumi, ko pieņem pats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[Ko cilvēks drīkst izlemt, nejautājot vadītājam. Norādiet robežas, piemēram, budžetu.]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Lēmumi, kas paliek vadītājam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[Kas jāsaskaņo pirms rīcības.]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Rādītāji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[Kā rezultātu mēra un cik bieži to pārskata kopā ar vadītāju.]</w:t>
            </w:r>
          </w:p>
        </w:tc>
      </w:tr>
    </w:tbl>
    <w:p>
      <w:pPr>
        <w:keepNext/>
        <w:spacing w:before="240"/>
      </w:pPr>
      <w:r>
        <w:rPr>
          <w:b/>
          <w:color w:val="000000"/>
          <w:sz w:val="26"/>
        </w:rPr>
        <w:t>2. daļa: pienākumi, tiesības, atbildība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rPr>
                <w:b/>
                <w:color w:val="000000"/>
              </w:rPr>
              <w:t>Pienākumi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1. [pienākums]</w:t>
              <w:br/>
              <w:t>2. [pienākums]</w:t>
              <w:br/>
              <w:t>3. [pienākums]</w:t>
              <w:br/>
              <w:t>[Galvenais darbs, pēc kura izvēlēta profesija, nāk pirmais.]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Tiesības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[Piemēram: pieprasīt informāciju no citām nodaļām, dot norādījumus padotajiem.]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Atbildība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[Par ko darbinieks atbild, ja pienākumi netiek pildīti.]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Sadarbība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[Ar kurām nodaļām un ārējiem partneriem strādā regulāri.]</w:t>
            </w:r>
          </w:p>
        </w:tc>
      </w:tr>
    </w:tbl>
    <w:p>
      <w:pPr>
        <w:keepNext/>
        <w:spacing w:before="240"/>
      </w:pPr>
      <w:r>
        <w:rPr>
          <w:b/>
          <w:color w:val="000000"/>
          <w:sz w:val="26"/>
        </w:rPr>
        <w:t>Kvalifikācijas prasības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rPr>
                <w:b/>
                <w:color w:val="000000"/>
              </w:rPr>
              <w:t>Izglītība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[līmenis, joma]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Pieredze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[gadi, kādā darbā]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Valodas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[valoda un līmenis; svešvalodu prasiet tikai, ja tā tiešām vajadzīga darbā]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Prasmes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[sistēmas, rīki, autovadītāja apliecība u.c.]</w:t>
            </w:r>
          </w:p>
        </w:tc>
      </w:tr>
    </w:tbl>
    <w:p>
      <w:pPr>
        <w:keepNext/>
        <w:spacing w:before="240"/>
      </w:pPr>
      <w:r>
        <w:rPr>
          <w:b/>
          <w:color w:val="000000"/>
          <w:sz w:val="26"/>
        </w:rPr>
        <w:t>Iepazīšanās</w:t>
      </w:r>
    </w:p>
    <w:p>
      <w:pPr>
        <w:keepNext/>
      </w:pPr>
      <w:r>
        <w:rPr>
          <w:i/>
          <w:color w:val="595959"/>
          <w:sz w:val="18"/>
        </w:rPr>
        <w:t>Darbiniekam ar aprakstu jābūt iepazīstinātam. Pārskatiet to, kad amats mainās.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rPr>
                <w:b/>
                <w:color w:val="000000"/>
              </w:rPr>
              <w:t>Sagatavoja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[vārds, uzvārds, amats, datums, paraksts]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color w:val="000000"/>
              </w:rPr>
              <w:t>Ar aprakstu iepazinos</w:t>
            </w:r>
          </w:p>
        </w:tc>
        <w:tc>
          <w:tcPr>
            <w:tcW w:type="dxa" w:w="6236"/>
          </w:tcPr>
          <w:p>
            <w:r>
              <w:rPr>
                <w:color w:val="595959"/>
              </w:rPr>
              <w:t>[darbinieka vārds, uzvārds, datums, paraksts]</w:t>
            </w:r>
          </w:p>
        </w:tc>
      </w:tr>
    </w:tbl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Amata apraksta veidne</dc:title>
  <dc:subject/>
  <dc:creator>DanDubov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